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8503"/>
        <w:gridCol w:w="3142"/>
        <w:gridCol w:w="3930"/>
      </w:tblGrid>
      <w:tr w:rsidR="00564252" w14:paraId="59FC3C88" w14:textId="77777777" w:rsidTr="005642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8456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BE27A" w14:textId="77777777" w:rsidR="00564252" w:rsidRDefault="005642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564252" w14:paraId="263A2004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AB21E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11F86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3016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jamiyati</w:t>
            </w:r>
            <w:proofErr w:type="spellEnd"/>
          </w:p>
        </w:tc>
      </w:tr>
      <w:tr w:rsidR="00564252" w14:paraId="3380AF33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EB117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AF906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0246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AJ</w:t>
            </w:r>
          </w:p>
        </w:tc>
      </w:tr>
      <w:tr w:rsidR="00564252" w14:paraId="0D3A7139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CE0B12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B9FAE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биржевого тикера: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9D70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OKDO</w:t>
            </w:r>
          </w:p>
        </w:tc>
      </w:tr>
      <w:tr w:rsidR="00564252" w14:paraId="11EA7649" w14:textId="77777777" w:rsidTr="005642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6572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B070D" w14:textId="77777777" w:rsidR="00564252" w:rsidRDefault="005642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564252" w14:paraId="64C5F8C0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C88C0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113F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84E6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564252" w14:paraId="1D350C19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E4C454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4C978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E7ED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 2</w:t>
            </w:r>
          </w:p>
        </w:tc>
      </w:tr>
      <w:tr w:rsidR="00564252" w14:paraId="67E48216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1DD694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DA7C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DA907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oqtoshdon@mail.ru</w:t>
              </w:r>
            </w:hyperlink>
          </w:p>
        </w:tc>
      </w:tr>
      <w:tr w:rsidR="00564252" w14:paraId="0379D71D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5F7F00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80A4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E1EA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124483"/>
                  <w:sz w:val="21"/>
                  <w:szCs w:val="21"/>
                </w:rPr>
                <w:t>www.oqtoshdon.uz</w:t>
              </w:r>
            </w:hyperlink>
          </w:p>
        </w:tc>
      </w:tr>
      <w:tr w:rsidR="00564252" w14:paraId="5E61B473" w14:textId="77777777" w:rsidTr="00564252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3E381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AD247" w14:textId="77777777" w:rsidR="00564252" w:rsidRDefault="00564252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564252" w14:paraId="59E3197E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5484A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1010E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27DD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32</w:t>
            </w:r>
          </w:p>
        </w:tc>
      </w:tr>
      <w:tr w:rsidR="00564252" w14:paraId="726914EE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55D5EE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CFF8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39F74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Начисление доходов по ценным бумагам</w:t>
            </w:r>
          </w:p>
        </w:tc>
      </w:tr>
      <w:tr w:rsidR="00564252" w14:paraId="2FE05FA0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54EEF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040FE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9F9C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акциядорлар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йигилиши</w:t>
            </w:r>
            <w:proofErr w:type="spellEnd"/>
          </w:p>
        </w:tc>
      </w:tr>
      <w:tr w:rsidR="00564252" w14:paraId="60E1AB32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C13B2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7A36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13BA60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31.03.2023</w:t>
            </w:r>
          </w:p>
        </w:tc>
      </w:tr>
      <w:tr w:rsidR="00564252" w14:paraId="276AEE33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719174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5E562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DBD0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06.04.2023</w:t>
            </w:r>
          </w:p>
        </w:tc>
      </w:tr>
      <w:tr w:rsidR="00564252" w14:paraId="1900D7C3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40D6D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EFEC6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Начисление дивидендов по простым акциям:</w:t>
            </w:r>
          </w:p>
        </w:tc>
      </w:tr>
      <w:tr w:rsidR="00564252" w14:paraId="56E9D8C5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62019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509E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сумах на одну акцию: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AA8C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84,3980</w:t>
            </w:r>
          </w:p>
        </w:tc>
      </w:tr>
      <w:tr w:rsidR="00564252" w14:paraId="0B156FE6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2DEEC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E5A1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процентах к номинальной стоимости одной акции: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3836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12,70</w:t>
            </w:r>
          </w:p>
        </w:tc>
      </w:tr>
      <w:tr w:rsidR="00564252" w14:paraId="7DA3C197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727DB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E4B1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Начисление дивидендов по привилегированным акциям:</w:t>
            </w:r>
          </w:p>
        </w:tc>
      </w:tr>
      <w:tr w:rsidR="00564252" w14:paraId="7B3CD668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46B0F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F0DC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сумах на одну акцию: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F76C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84,3980</w:t>
            </w:r>
          </w:p>
        </w:tc>
      </w:tr>
      <w:tr w:rsidR="00564252" w14:paraId="6ABFEA2F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FA487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A103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процентах к номинальной стоимости одной акции: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CB672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12,70</w:t>
            </w:r>
          </w:p>
        </w:tc>
      </w:tr>
      <w:tr w:rsidR="00564252" w14:paraId="6758A6F9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8804C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D5D15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Начисление доходов по корпоративным облигациям:</w:t>
            </w:r>
          </w:p>
        </w:tc>
      </w:tr>
      <w:tr w:rsidR="00564252" w14:paraId="656F9DBB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0A8F1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FB45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6C27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  <w:tr w:rsidR="00564252" w14:paraId="5518F5EB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02FFD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E1DC5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68E4A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  <w:tr w:rsidR="00564252" w14:paraId="6B11D327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9F1FF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B5B7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Начисление доходов по инфраструктурным облигациям:</w:t>
            </w:r>
          </w:p>
        </w:tc>
      </w:tr>
      <w:tr w:rsidR="00564252" w14:paraId="001FCBF1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DE6BF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0B2A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38FC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  <w:tr w:rsidR="00564252" w14:paraId="164AE54A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DF9FA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FDF330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74EE9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  <w:tr w:rsidR="00564252" w14:paraId="4CFBA7BB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4AF48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4443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начала и окончания выплат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A5F47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начала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60A72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окончания</w:t>
            </w:r>
          </w:p>
        </w:tc>
      </w:tr>
      <w:tr w:rsidR="00564252" w14:paraId="571F3D69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5E958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C8CFA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 простым акциям: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940B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57E6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31.05.2023</w:t>
            </w:r>
          </w:p>
        </w:tc>
      </w:tr>
      <w:tr w:rsidR="00564252" w14:paraId="2B3E8B7A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83D8F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80E5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 привилегированным акциям: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B14CB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31.03.2023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98CE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31.05.2023</w:t>
            </w:r>
          </w:p>
        </w:tc>
      </w:tr>
      <w:tr w:rsidR="00564252" w14:paraId="31DC0D6E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7984F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FA431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 корпоративным облигациям: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AD42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A9D29" w14:textId="77777777" w:rsidR="00564252" w:rsidRDefault="00564252">
            <w:pPr>
              <w:rPr>
                <w:sz w:val="20"/>
                <w:szCs w:val="20"/>
              </w:rPr>
            </w:pPr>
          </w:p>
        </w:tc>
      </w:tr>
      <w:tr w:rsidR="00564252" w14:paraId="17E10AF2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FBFF2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7DB2D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 инфраструктурным облигациям: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011AE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3333A" w14:textId="77777777" w:rsidR="00564252" w:rsidRDefault="00564252">
            <w:pPr>
              <w:rPr>
                <w:sz w:val="20"/>
                <w:szCs w:val="20"/>
              </w:rPr>
            </w:pPr>
          </w:p>
        </w:tc>
      </w:tr>
      <w:tr w:rsidR="00564252" w14:paraId="4E7A6F9A" w14:textId="77777777" w:rsidTr="00564252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6D955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729F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27A4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пул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маблаглари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воситасида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накд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пул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ёки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банк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карталарига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утказиш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йули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билан</w:t>
            </w:r>
            <w:proofErr w:type="spellEnd"/>
          </w:p>
        </w:tc>
      </w:tr>
    </w:tbl>
    <w:p w14:paraId="4A18576A" w14:textId="77777777" w:rsidR="00564252" w:rsidRDefault="00564252" w:rsidP="00564252">
      <w:pPr>
        <w:rPr>
          <w:vanish/>
        </w:rPr>
      </w:pPr>
    </w:p>
    <w:tbl>
      <w:tblPr>
        <w:tblW w:w="15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7"/>
        <w:gridCol w:w="4828"/>
      </w:tblGrid>
      <w:tr w:rsidR="00564252" w14:paraId="70F524C2" w14:textId="77777777" w:rsidTr="005642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E49A3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BBAA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Худойбердиев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Тура Хасанович</w:t>
            </w:r>
          </w:p>
        </w:tc>
      </w:tr>
      <w:tr w:rsidR="00564252" w14:paraId="23BF3A65" w14:textId="77777777" w:rsidTr="005642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0233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478E8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Ортиқов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Улугбек</w:t>
            </w:r>
          </w:p>
        </w:tc>
      </w:tr>
      <w:tr w:rsidR="00564252" w14:paraId="36BC5DEA" w14:textId="77777777" w:rsidTr="00564252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FED8F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981FC" w14:textId="77777777" w:rsidR="00564252" w:rsidRDefault="00564252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Сайфуллаев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Азизбек</w:t>
            </w:r>
          </w:p>
        </w:tc>
      </w:tr>
    </w:tbl>
    <w:p w14:paraId="60E39C4D" w14:textId="77777777" w:rsidR="00D329B0" w:rsidRPr="00564252" w:rsidRDefault="00D329B0" w:rsidP="00564252">
      <w:bookmarkStart w:id="0" w:name="_GoBack"/>
      <w:bookmarkEnd w:id="0"/>
    </w:p>
    <w:sectPr w:rsidR="00D329B0" w:rsidRPr="00564252" w:rsidSect="00933415">
      <w:pgSz w:w="16838" w:h="11906" w:orient="landscape" w:code="9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15"/>
    <w:rsid w:val="003E6E16"/>
    <w:rsid w:val="004A4A09"/>
    <w:rsid w:val="00564252"/>
    <w:rsid w:val="00933415"/>
    <w:rsid w:val="00D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AA58"/>
  <w15:chartTrackingRefBased/>
  <w15:docId w15:val="{28A74881-2503-4A31-981F-205B6E53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3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3415"/>
    <w:rPr>
      <w:b/>
      <w:bCs/>
    </w:rPr>
  </w:style>
  <w:style w:type="character" w:styleId="a4">
    <w:name w:val="Hyperlink"/>
    <w:basedOn w:val="a0"/>
    <w:uiPriority w:val="99"/>
    <w:semiHidden/>
    <w:unhideWhenUsed/>
    <w:rsid w:val="00933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qtoshdon.uz/" TargetMode="External"/><Relationship Id="rId4" Type="http://schemas.openxmlformats.org/officeDocument/2006/relationships/hyperlink" Target="mailto:oqtoshd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NANOTECHUZ</dc:creator>
  <cp:keywords/>
  <dc:description/>
  <cp:lastModifiedBy>NANOTECHUZ</cp:lastModifiedBy>
  <cp:revision>4</cp:revision>
  <dcterms:created xsi:type="dcterms:W3CDTF">2023-04-13T05:56:00Z</dcterms:created>
  <dcterms:modified xsi:type="dcterms:W3CDTF">2023-04-13T06:01:00Z</dcterms:modified>
</cp:coreProperties>
</file>